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0786" w14:textId="43A75BE2" w:rsidR="00CB2E32" w:rsidRDefault="00CB2E32" w:rsidP="00CB2E32">
      <w:pPr>
        <w:jc w:val="center"/>
        <w:rPr>
          <w:b/>
          <w:bCs/>
          <w:sz w:val="28"/>
          <w:szCs w:val="28"/>
        </w:rPr>
      </w:pPr>
      <w:r w:rsidRPr="00CB2E32">
        <w:rPr>
          <w:b/>
          <w:bCs/>
          <w:sz w:val="28"/>
          <w:szCs w:val="28"/>
        </w:rPr>
        <w:t>The Millennium</w:t>
      </w:r>
    </w:p>
    <w:p w14:paraId="067CC11A" w14:textId="7B08A74F" w:rsidR="00CB2E32" w:rsidRDefault="00CB2E32" w:rsidP="00CB2E32">
      <w:pPr>
        <w:jc w:val="center"/>
        <w:rPr>
          <w:b/>
          <w:bCs/>
          <w:sz w:val="28"/>
          <w:szCs w:val="28"/>
        </w:rPr>
      </w:pPr>
    </w:p>
    <w:p w14:paraId="160769A1" w14:textId="52794E36" w:rsidR="00CB2E32" w:rsidRPr="00CB2E32" w:rsidRDefault="00CB2E32" w:rsidP="00CB2E32">
      <w:pPr>
        <w:jc w:val="center"/>
        <w:rPr>
          <w:u w:val="single"/>
        </w:rPr>
      </w:pPr>
      <w:r w:rsidRPr="00CB2E32">
        <w:rPr>
          <w:u w:val="single"/>
        </w:rPr>
        <w:t>Rev. 20:1-15</w:t>
      </w:r>
    </w:p>
    <w:p w14:paraId="12BA45A9" w14:textId="0F0F2848" w:rsidR="00CB2E32" w:rsidRDefault="00CB2E32" w:rsidP="00CB2E32">
      <w:pPr>
        <w:jc w:val="center"/>
      </w:pPr>
    </w:p>
    <w:p w14:paraId="53891B5C" w14:textId="4DEB8405" w:rsidR="00CB2E32" w:rsidRDefault="00CB2E32" w:rsidP="00CB2E32">
      <w:pPr>
        <w:jc w:val="center"/>
      </w:pPr>
    </w:p>
    <w:p w14:paraId="5F34875C" w14:textId="75FB3381" w:rsidR="00CB2E32" w:rsidRPr="00CB2E32" w:rsidRDefault="00CB2E32" w:rsidP="00CB2E32">
      <w:pPr>
        <w:jc w:val="center"/>
        <w:rPr>
          <w:i/>
          <w:iCs/>
        </w:rPr>
      </w:pPr>
      <w:r w:rsidRPr="00CB2E32">
        <w:rPr>
          <w:i/>
          <w:iCs/>
        </w:rPr>
        <w:t>The millennium is inaugurate during the church age as God limits Stan’s deceptive powers and as deceased Christians are vindicated by reigning in heaven. The millennium is concluded by a resurgence of Satan’s deceptive assault against the church and the final judgement.</w:t>
      </w:r>
    </w:p>
    <w:p w14:paraId="40F3E150" w14:textId="0CF366EE" w:rsidR="00CB2E32" w:rsidRDefault="00CB2E32" w:rsidP="00CB2E32">
      <w:pPr>
        <w:jc w:val="center"/>
      </w:pPr>
    </w:p>
    <w:p w14:paraId="70C08183" w14:textId="77777777" w:rsidR="00CB2E32" w:rsidRDefault="00CB2E32" w:rsidP="00CB2E32">
      <w:pPr>
        <w:jc w:val="center"/>
      </w:pPr>
    </w:p>
    <w:p w14:paraId="0BB7B771" w14:textId="77777777" w:rsidR="00CB2E32" w:rsidRPr="00CB2E32" w:rsidRDefault="00CB2E32" w:rsidP="00CB2E32"/>
    <w:p w14:paraId="5A1D1AF0" w14:textId="384B28FC" w:rsidR="00CB2E32" w:rsidRDefault="00CB2E32" w:rsidP="00CB2E32">
      <w:r w:rsidRPr="00CB2E32">
        <w:rPr>
          <w:u w:val="single"/>
        </w:rPr>
        <w:t>Rev. 20:1-6</w:t>
      </w:r>
      <w:r>
        <w:t>: The millennium is the age of the church where God limits Satan’s ability to deceive the nations and annihilate the church. Believer’s souls are resurrected to heaven to reign with Christ.</w:t>
      </w:r>
    </w:p>
    <w:p w14:paraId="36701FB1" w14:textId="067CA278" w:rsidR="00CB2E32" w:rsidRDefault="00CB2E32" w:rsidP="00CB2E32"/>
    <w:p w14:paraId="76718EE9" w14:textId="533DFC73" w:rsidR="00CB2E32" w:rsidRDefault="00CB2E32" w:rsidP="00CB2E32">
      <w:pPr>
        <w:pStyle w:val="ListParagraph"/>
        <w:numPr>
          <w:ilvl w:val="0"/>
          <w:numId w:val="1"/>
        </w:numPr>
      </w:pPr>
      <w:r>
        <w:t>Premillennial View</w:t>
      </w:r>
    </w:p>
    <w:p w14:paraId="0C0A9F4C" w14:textId="4E3C42A7" w:rsidR="00CB2E32" w:rsidRDefault="00CB2E32" w:rsidP="00CB2E32"/>
    <w:p w14:paraId="78D5DF86" w14:textId="77777777" w:rsidR="00CB2E32" w:rsidRDefault="00CB2E32" w:rsidP="00CB2E32"/>
    <w:p w14:paraId="281590F5" w14:textId="54443708" w:rsidR="00CB2E32" w:rsidRDefault="00CB2E32" w:rsidP="00CB2E32">
      <w:pPr>
        <w:pStyle w:val="ListParagraph"/>
        <w:numPr>
          <w:ilvl w:val="0"/>
          <w:numId w:val="1"/>
        </w:numPr>
      </w:pPr>
      <w:r>
        <w:t>Postmillennial View</w:t>
      </w:r>
    </w:p>
    <w:p w14:paraId="165B035C" w14:textId="3FED163C" w:rsidR="00CB2E32" w:rsidRDefault="00CB2E32" w:rsidP="00CB2E32">
      <w:pPr>
        <w:pStyle w:val="ListParagraph"/>
      </w:pPr>
    </w:p>
    <w:p w14:paraId="057ACDB3" w14:textId="77777777" w:rsidR="00CB2E32" w:rsidRDefault="00CB2E32" w:rsidP="00CB2E32">
      <w:pPr>
        <w:pStyle w:val="ListParagraph"/>
      </w:pPr>
    </w:p>
    <w:p w14:paraId="5800160E" w14:textId="42C2CD1C" w:rsidR="00CB2E32" w:rsidRDefault="00CB2E32" w:rsidP="00CB2E32">
      <w:pPr>
        <w:pStyle w:val="ListParagraph"/>
        <w:numPr>
          <w:ilvl w:val="0"/>
          <w:numId w:val="1"/>
        </w:numPr>
      </w:pPr>
      <w:r>
        <w:t>Amillennial View</w:t>
      </w:r>
    </w:p>
    <w:p w14:paraId="282A2C10" w14:textId="5331ED98" w:rsidR="00CB2E32" w:rsidRDefault="00CB2E32" w:rsidP="00CB2E32">
      <w:pPr>
        <w:pStyle w:val="ListParagraph"/>
      </w:pPr>
    </w:p>
    <w:p w14:paraId="3D74C872" w14:textId="77777777" w:rsidR="00CB2E32" w:rsidRDefault="00CB2E32" w:rsidP="00CB2E32">
      <w:pPr>
        <w:pStyle w:val="ListParagraph"/>
      </w:pPr>
    </w:p>
    <w:p w14:paraId="46438AA1" w14:textId="57C64864" w:rsidR="00CB2E32" w:rsidRDefault="00CB2E32" w:rsidP="00CB2E32">
      <w:r w:rsidRPr="00CB2E32">
        <w:rPr>
          <w:u w:val="single"/>
        </w:rPr>
        <w:t>Rev. 20: 7-10</w:t>
      </w:r>
      <w:r>
        <w:t>: At the end of the millennium Satan is released from his constraints in order to make a final attempt to annihilate the church</w:t>
      </w:r>
    </w:p>
    <w:p w14:paraId="6CD3F6F9" w14:textId="1AB695B6" w:rsidR="00CB2E32" w:rsidRDefault="00CB2E32" w:rsidP="00CB2E32"/>
    <w:p w14:paraId="699A2648" w14:textId="443A8A4A" w:rsidR="00CB2E32" w:rsidRDefault="00CB2E32" w:rsidP="00CB2E32"/>
    <w:p w14:paraId="14D820A9" w14:textId="4269BCD3" w:rsidR="00CB2E32" w:rsidRDefault="00CB2E32" w:rsidP="00CB2E32"/>
    <w:p w14:paraId="6D7DC4CA" w14:textId="77777777" w:rsidR="00CB2E32" w:rsidRDefault="00CB2E32" w:rsidP="00CB2E32"/>
    <w:p w14:paraId="07C62D2A" w14:textId="58BF6033" w:rsidR="00CB2E32" w:rsidRDefault="00CB2E32" w:rsidP="00CB2E32"/>
    <w:p w14:paraId="40DA6A5B" w14:textId="2580835D" w:rsidR="00CB2E32" w:rsidRPr="00CB2E32" w:rsidRDefault="00CB2E32" w:rsidP="00CB2E32">
      <w:r w:rsidRPr="00CB2E32">
        <w:rPr>
          <w:u w:val="single"/>
        </w:rPr>
        <w:t>Rev. 20: 11-15</w:t>
      </w:r>
      <w:r>
        <w:t>: The Final Judgement occurs at the end of world history, at which time all people will be resurrected and judged. God’s people will enter the new heavens and the new earth. Those who are not God’s people will enter eternal punishment and separation from God.</w:t>
      </w:r>
    </w:p>
    <w:p w14:paraId="5CE12077" w14:textId="77777777" w:rsidR="00CB2E32" w:rsidRPr="00CB2E32" w:rsidRDefault="00CB2E32" w:rsidP="00CB2E32">
      <w:pPr>
        <w:rPr>
          <w:b/>
          <w:bCs/>
          <w:sz w:val="28"/>
          <w:szCs w:val="28"/>
        </w:rPr>
      </w:pPr>
    </w:p>
    <w:sectPr w:rsidR="00CB2E32" w:rsidRPr="00CB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E0843"/>
    <w:multiLevelType w:val="hybridMultilevel"/>
    <w:tmpl w:val="8422AD22"/>
    <w:lvl w:ilvl="0" w:tplc="2124B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32"/>
    <w:rsid w:val="00CB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2ADEF"/>
  <w15:chartTrackingRefBased/>
  <w15:docId w15:val="{62ABBC1D-CA72-CA42-94B4-4AD94755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Meidahl</dc:creator>
  <cp:keywords/>
  <dc:description/>
  <cp:lastModifiedBy>Steve Meidahl</cp:lastModifiedBy>
  <cp:revision>1</cp:revision>
  <dcterms:created xsi:type="dcterms:W3CDTF">2021-12-01T14:44:00Z</dcterms:created>
  <dcterms:modified xsi:type="dcterms:W3CDTF">2021-12-01T14:57:00Z</dcterms:modified>
</cp:coreProperties>
</file>