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A83F" w14:textId="77777777" w:rsidR="001F2DE7" w:rsidRPr="00555F0C" w:rsidRDefault="001F2DE7" w:rsidP="001F2DE7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>How Did We Get the Bible?</w:t>
      </w:r>
    </w:p>
    <w:p w14:paraId="21E156C6" w14:textId="444B2236" w:rsidR="001F2DE7" w:rsidRPr="002E2651" w:rsidRDefault="001F2DE7" w:rsidP="001F2DE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Translation Theory</w:t>
      </w:r>
    </w:p>
    <w:p w14:paraId="5CCAB442" w14:textId="1A3DF207" w:rsidR="001F2DE7" w:rsidRDefault="001F2DE7" w:rsidP="001F2DE7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 xml:space="preserve">Week </w:t>
      </w:r>
      <w:r w:rsidR="00001B39">
        <w:rPr>
          <w:b/>
          <w:bCs/>
          <w:sz w:val="28"/>
          <w:szCs w:val="28"/>
        </w:rPr>
        <w:t>5</w:t>
      </w:r>
    </w:p>
    <w:p w14:paraId="21B6F0EF" w14:textId="77777777" w:rsidR="001F2DE7" w:rsidRPr="002E2651" w:rsidRDefault="001F2DE7" w:rsidP="001F2DE7">
      <w:pPr>
        <w:jc w:val="center"/>
        <w:rPr>
          <w:b/>
          <w:bCs/>
          <w:sz w:val="28"/>
          <w:szCs w:val="28"/>
        </w:rPr>
      </w:pPr>
    </w:p>
    <w:p w14:paraId="78F73E33" w14:textId="77777777" w:rsidR="001F2DE7" w:rsidRDefault="001F2DE7" w:rsidP="001F2DE7">
      <w:pPr>
        <w:jc w:val="center"/>
        <w:rPr>
          <w:b/>
          <w:bCs/>
          <w:sz w:val="28"/>
          <w:szCs w:val="28"/>
        </w:rPr>
      </w:pPr>
    </w:p>
    <w:p w14:paraId="401A29AE" w14:textId="77777777" w:rsidR="001F2DE7" w:rsidRPr="001F2DE7" w:rsidRDefault="001F2DE7" w:rsidP="001F2D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Ancient Translations</w:t>
      </w:r>
    </w:p>
    <w:p w14:paraId="46BDDB7E" w14:textId="77777777" w:rsidR="001F2DE7" w:rsidRPr="001F2DE7" w:rsidRDefault="001F2DE7" w:rsidP="001F2DE7">
      <w:pPr>
        <w:pStyle w:val="ListParagraph"/>
        <w:rPr>
          <w:rFonts w:cstheme="minorHAnsi"/>
          <w:sz w:val="28"/>
          <w:szCs w:val="28"/>
        </w:rPr>
      </w:pPr>
    </w:p>
    <w:p w14:paraId="7C9A3E19" w14:textId="77777777" w:rsidR="001F2DE7" w:rsidRPr="001F2DE7" w:rsidRDefault="001F2DE7" w:rsidP="001F2DE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Pre-Christ: the Septuagint</w:t>
      </w:r>
    </w:p>
    <w:p w14:paraId="444D304E" w14:textId="77777777" w:rsidR="001F2DE7" w:rsidRPr="001F2DE7" w:rsidRDefault="001F2DE7" w:rsidP="001F2DE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Post-Christ: Syriac, Latin, Coptic</w:t>
      </w:r>
    </w:p>
    <w:p w14:paraId="6042F77A" w14:textId="77777777" w:rsidR="001F2DE7" w:rsidRPr="001F2DE7" w:rsidRDefault="001F2DE7" w:rsidP="001F2DE7">
      <w:pPr>
        <w:pStyle w:val="ListParagraph"/>
        <w:ind w:left="1080"/>
        <w:rPr>
          <w:rFonts w:cstheme="minorHAnsi"/>
          <w:sz w:val="28"/>
          <w:szCs w:val="28"/>
        </w:rPr>
      </w:pPr>
    </w:p>
    <w:p w14:paraId="041CE6AE" w14:textId="77777777" w:rsidR="001F2DE7" w:rsidRPr="001F2DE7" w:rsidRDefault="001F2DE7" w:rsidP="001F2D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Modern Translation</w:t>
      </w:r>
    </w:p>
    <w:p w14:paraId="63CA4F24" w14:textId="77777777" w:rsidR="001F2DE7" w:rsidRPr="001F2DE7" w:rsidRDefault="001F2DE7" w:rsidP="001F2DE7">
      <w:pPr>
        <w:pStyle w:val="ListParagraph"/>
        <w:rPr>
          <w:rFonts w:cstheme="minorHAnsi"/>
          <w:sz w:val="28"/>
          <w:szCs w:val="28"/>
        </w:rPr>
      </w:pPr>
    </w:p>
    <w:p w14:paraId="634AFF2D" w14:textId="77777777" w:rsidR="001F2DE7" w:rsidRPr="001F2DE7" w:rsidRDefault="001F2DE7" w:rsidP="001F2D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John Wycliff (1320-1384)</w:t>
      </w:r>
    </w:p>
    <w:p w14:paraId="4F2C5F27" w14:textId="77777777" w:rsidR="001F2DE7" w:rsidRPr="001F2DE7" w:rsidRDefault="001F2DE7" w:rsidP="001F2D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William Tyndale (1492-1536)</w:t>
      </w:r>
    </w:p>
    <w:p w14:paraId="744B3408" w14:textId="77777777" w:rsidR="001F2DE7" w:rsidRPr="001F2DE7" w:rsidRDefault="001F2DE7" w:rsidP="001F2D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Martin Luther – German translation (1534)</w:t>
      </w:r>
    </w:p>
    <w:p w14:paraId="04180115" w14:textId="77777777" w:rsidR="001F2DE7" w:rsidRPr="001F2DE7" w:rsidRDefault="001F2DE7" w:rsidP="001F2D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Geneva Bible – English translation (1560)</w:t>
      </w:r>
    </w:p>
    <w:p w14:paraId="27EE44F1" w14:textId="77777777" w:rsidR="001F2DE7" w:rsidRPr="001F2DE7" w:rsidRDefault="001F2DE7" w:rsidP="001F2D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Authorized Version (1611)</w:t>
      </w:r>
    </w:p>
    <w:p w14:paraId="7AD7A1DF" w14:textId="77777777" w:rsidR="001F2DE7" w:rsidRPr="001F2DE7" w:rsidRDefault="001F2DE7" w:rsidP="001F2DE7">
      <w:pPr>
        <w:pStyle w:val="ListParagraph"/>
        <w:ind w:left="1080"/>
        <w:rPr>
          <w:rFonts w:cstheme="minorHAnsi"/>
          <w:sz w:val="28"/>
          <w:szCs w:val="28"/>
        </w:rPr>
      </w:pPr>
    </w:p>
    <w:p w14:paraId="3D69DD6D" w14:textId="77777777" w:rsidR="001F2DE7" w:rsidRPr="001F2DE7" w:rsidRDefault="001F2DE7" w:rsidP="001F2D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Issues in Translation</w:t>
      </w:r>
    </w:p>
    <w:p w14:paraId="21606A5A" w14:textId="77777777" w:rsidR="001F2DE7" w:rsidRPr="001F2DE7" w:rsidRDefault="001F2DE7" w:rsidP="001F2DE7">
      <w:pPr>
        <w:pStyle w:val="ListParagraph"/>
        <w:rPr>
          <w:rFonts w:cstheme="minorHAnsi"/>
          <w:sz w:val="28"/>
          <w:szCs w:val="28"/>
        </w:rPr>
      </w:pPr>
    </w:p>
    <w:p w14:paraId="0ADCCAAD" w14:textId="77777777" w:rsidR="001F2DE7" w:rsidRPr="001F2DE7" w:rsidRDefault="001F2DE7" w:rsidP="001F2DE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The Nature of Translation</w:t>
      </w:r>
    </w:p>
    <w:p w14:paraId="5358095E" w14:textId="77777777" w:rsidR="001F2DE7" w:rsidRPr="001F2DE7" w:rsidRDefault="001F2DE7" w:rsidP="001F2DE7">
      <w:pPr>
        <w:pStyle w:val="ListParagraph"/>
        <w:ind w:left="1080"/>
        <w:rPr>
          <w:rFonts w:cstheme="minorHAnsi"/>
          <w:sz w:val="28"/>
          <w:szCs w:val="28"/>
        </w:rPr>
      </w:pPr>
    </w:p>
    <w:p w14:paraId="736C2FAA" w14:textId="77777777" w:rsidR="001F2DE7" w:rsidRPr="001F2DE7" w:rsidRDefault="001F2DE7" w:rsidP="001F2DE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Not a recent idea</w:t>
      </w:r>
    </w:p>
    <w:p w14:paraId="186D88C4" w14:textId="77777777" w:rsidR="001F2DE7" w:rsidRPr="001F2DE7" w:rsidRDefault="001F2DE7" w:rsidP="001F2DE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Always a language continuum</w:t>
      </w:r>
    </w:p>
    <w:p w14:paraId="3D24925B" w14:textId="77777777" w:rsidR="001F2DE7" w:rsidRPr="001F2DE7" w:rsidRDefault="001F2DE7" w:rsidP="001F2DE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Balance between source text and target text</w:t>
      </w:r>
    </w:p>
    <w:p w14:paraId="3F0F8E04" w14:textId="77777777" w:rsidR="001F2DE7" w:rsidRPr="001F2DE7" w:rsidRDefault="001F2DE7" w:rsidP="001F2DE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Different languages not evenly translatable</w:t>
      </w:r>
    </w:p>
    <w:p w14:paraId="52C80AF1" w14:textId="77777777" w:rsidR="001F2DE7" w:rsidRPr="001F2DE7" w:rsidRDefault="001F2DE7" w:rsidP="001F2DE7">
      <w:pPr>
        <w:pStyle w:val="ListParagraph"/>
        <w:ind w:left="1440"/>
        <w:rPr>
          <w:rFonts w:cstheme="minorHAnsi"/>
          <w:sz w:val="28"/>
          <w:szCs w:val="28"/>
        </w:rPr>
      </w:pPr>
    </w:p>
    <w:p w14:paraId="5F589112" w14:textId="77777777" w:rsidR="001F2DE7" w:rsidRPr="001F2DE7" w:rsidRDefault="001F2DE7" w:rsidP="001F2DE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Basic Rules</w:t>
      </w:r>
    </w:p>
    <w:p w14:paraId="63C2515A" w14:textId="77777777" w:rsidR="001F2DE7" w:rsidRPr="001F2DE7" w:rsidRDefault="001F2DE7" w:rsidP="001F2DE7">
      <w:pPr>
        <w:pStyle w:val="ListParagraph"/>
        <w:ind w:left="1080"/>
        <w:rPr>
          <w:rFonts w:cstheme="minorHAnsi"/>
          <w:sz w:val="28"/>
          <w:szCs w:val="28"/>
        </w:rPr>
      </w:pPr>
    </w:p>
    <w:p w14:paraId="30B7E687" w14:textId="77777777" w:rsidR="001F2DE7" w:rsidRPr="001F2DE7" w:rsidRDefault="001F2DE7" w:rsidP="001F2DE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Target language</w:t>
      </w:r>
    </w:p>
    <w:p w14:paraId="1A13940D" w14:textId="77777777" w:rsidR="001F2DE7" w:rsidRPr="001F2DE7" w:rsidRDefault="001F2DE7" w:rsidP="001F2DE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Every language has distinctives</w:t>
      </w:r>
    </w:p>
    <w:p w14:paraId="7C236360" w14:textId="77777777" w:rsidR="001F2DE7" w:rsidRPr="001F2DE7" w:rsidRDefault="001F2DE7" w:rsidP="001F2DE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Respect individual characteristics of the language</w:t>
      </w:r>
    </w:p>
    <w:p w14:paraId="74A863F7" w14:textId="77777777" w:rsidR="001F2DE7" w:rsidRPr="001F2DE7" w:rsidRDefault="001F2DE7" w:rsidP="001F2DE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What can be said in one language can be said in any language</w:t>
      </w:r>
    </w:p>
    <w:p w14:paraId="7B0FF1F0" w14:textId="77777777" w:rsidR="001F2DE7" w:rsidRPr="001F2DE7" w:rsidRDefault="001F2DE7" w:rsidP="001F2DE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The content of the message must be preserved</w:t>
      </w:r>
    </w:p>
    <w:p w14:paraId="2DC18417" w14:textId="77777777" w:rsidR="001F2DE7" w:rsidRPr="001F2DE7" w:rsidRDefault="001F2DE7" w:rsidP="001F2DE7">
      <w:pPr>
        <w:pStyle w:val="ListParagraph"/>
        <w:ind w:left="1800"/>
        <w:rPr>
          <w:rFonts w:cstheme="minorHAnsi"/>
          <w:sz w:val="28"/>
          <w:szCs w:val="28"/>
        </w:rPr>
      </w:pPr>
    </w:p>
    <w:p w14:paraId="73F54297" w14:textId="77777777" w:rsidR="001F2DE7" w:rsidRPr="001F2DE7" w:rsidRDefault="001F2DE7" w:rsidP="001F2DE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Source language</w:t>
      </w:r>
    </w:p>
    <w:p w14:paraId="23088BB3" w14:textId="77777777" w:rsidR="001F2DE7" w:rsidRPr="001F2DE7" w:rsidRDefault="001F2DE7" w:rsidP="001F2D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Biblical languages work like any other language</w:t>
      </w:r>
    </w:p>
    <w:p w14:paraId="19E41AC9" w14:textId="77777777" w:rsidR="001F2DE7" w:rsidRPr="001F2DE7" w:rsidRDefault="001F2DE7" w:rsidP="001F2D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Biblical writers expected to be understood</w:t>
      </w:r>
    </w:p>
    <w:p w14:paraId="5EE452CE" w14:textId="77777777" w:rsidR="001F2DE7" w:rsidRPr="001F2DE7" w:rsidRDefault="001F2DE7" w:rsidP="001F2D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Must reproduce meaning intended by the author</w:t>
      </w:r>
    </w:p>
    <w:p w14:paraId="7849951B" w14:textId="77777777" w:rsidR="001F2DE7" w:rsidRDefault="001F2DE7" w:rsidP="001F2DE7">
      <w:pPr>
        <w:pStyle w:val="ListParagraph"/>
        <w:ind w:left="1800"/>
        <w:rPr>
          <w:rFonts w:cstheme="minorHAnsi"/>
          <w:sz w:val="28"/>
          <w:szCs w:val="28"/>
        </w:rPr>
      </w:pPr>
    </w:p>
    <w:p w14:paraId="47B838EB" w14:textId="77777777" w:rsidR="001F2DE7" w:rsidRDefault="001F2DE7" w:rsidP="001F2DE7">
      <w:pPr>
        <w:pStyle w:val="ListParagraph"/>
        <w:ind w:left="1800"/>
        <w:rPr>
          <w:rFonts w:cstheme="minorHAnsi"/>
          <w:sz w:val="28"/>
          <w:szCs w:val="28"/>
        </w:rPr>
      </w:pPr>
    </w:p>
    <w:p w14:paraId="395D4AA7" w14:textId="77777777" w:rsidR="001F2DE7" w:rsidRPr="001F2DE7" w:rsidRDefault="001F2DE7" w:rsidP="001F2DE7">
      <w:pPr>
        <w:pStyle w:val="ListParagraph"/>
        <w:ind w:left="1800"/>
        <w:rPr>
          <w:rFonts w:cstheme="minorHAnsi"/>
          <w:sz w:val="28"/>
          <w:szCs w:val="28"/>
        </w:rPr>
      </w:pPr>
    </w:p>
    <w:p w14:paraId="39EA18B5" w14:textId="77777777" w:rsidR="001F2DE7" w:rsidRPr="001F2DE7" w:rsidRDefault="001F2DE7" w:rsidP="001F2DE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lastRenderedPageBreak/>
        <w:t>The Resulting Translation</w:t>
      </w:r>
    </w:p>
    <w:p w14:paraId="64C2A0CF" w14:textId="77777777" w:rsidR="001F2DE7" w:rsidRPr="001F2DE7" w:rsidRDefault="001F2DE7" w:rsidP="001F2DE7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Must reproduce the original message</w:t>
      </w:r>
    </w:p>
    <w:p w14:paraId="19A002DD" w14:textId="77777777" w:rsidR="001F2DE7" w:rsidRPr="001F2DE7" w:rsidRDefault="001F2DE7" w:rsidP="001F2DE7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Must be the closest equivalent</w:t>
      </w:r>
    </w:p>
    <w:p w14:paraId="2A9A8DB6" w14:textId="77777777" w:rsidR="001F2DE7" w:rsidRPr="001F2DE7" w:rsidRDefault="001F2DE7" w:rsidP="001F2DE7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Meaning means more than structure</w:t>
      </w:r>
    </w:p>
    <w:p w14:paraId="063B4627" w14:textId="77777777" w:rsidR="001F2DE7" w:rsidRPr="001F2DE7" w:rsidRDefault="001F2DE7" w:rsidP="001F2DE7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Style of original author to be preserved</w:t>
      </w:r>
    </w:p>
    <w:p w14:paraId="2AFF0123" w14:textId="77777777" w:rsidR="001F2DE7" w:rsidRPr="001F2DE7" w:rsidRDefault="001F2DE7" w:rsidP="001F2DE7">
      <w:pPr>
        <w:rPr>
          <w:rFonts w:cstheme="minorHAnsi"/>
          <w:sz w:val="28"/>
          <w:szCs w:val="28"/>
        </w:rPr>
      </w:pPr>
    </w:p>
    <w:p w14:paraId="13DB73AF" w14:textId="77777777" w:rsidR="001F2DE7" w:rsidRPr="001F2DE7" w:rsidRDefault="001F2DE7" w:rsidP="001F2D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Translation Theory</w:t>
      </w:r>
    </w:p>
    <w:p w14:paraId="64F1BD7D" w14:textId="77777777" w:rsidR="001F2DE7" w:rsidRPr="001F2DE7" w:rsidRDefault="001F2DE7" w:rsidP="001F2DE7">
      <w:pPr>
        <w:pStyle w:val="ListParagraph"/>
        <w:rPr>
          <w:rFonts w:cstheme="minorHAnsi"/>
          <w:sz w:val="28"/>
          <w:szCs w:val="28"/>
        </w:rPr>
      </w:pPr>
    </w:p>
    <w:p w14:paraId="28FF581A" w14:textId="77777777" w:rsidR="001F2DE7" w:rsidRPr="001F2DE7" w:rsidRDefault="001F2DE7" w:rsidP="001F2D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Formal Equivalence = translate the minimal linguistic unit</w:t>
      </w:r>
    </w:p>
    <w:p w14:paraId="66E3A24D" w14:textId="77777777" w:rsidR="001F2DE7" w:rsidRPr="001F2DE7" w:rsidRDefault="001F2DE7" w:rsidP="001F2DE7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King James Version (KJV) 1611</w:t>
      </w:r>
    </w:p>
    <w:p w14:paraId="45D66167" w14:textId="77777777" w:rsidR="001F2DE7" w:rsidRPr="001F2DE7" w:rsidRDefault="001F2DE7" w:rsidP="001F2DE7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Revised Standard Version (RSV) 1946</w:t>
      </w:r>
    </w:p>
    <w:p w14:paraId="4C6388CE" w14:textId="77777777" w:rsidR="001F2DE7" w:rsidRPr="001F2DE7" w:rsidRDefault="001F2DE7" w:rsidP="001F2DE7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New American Standard Bible (NASB) 1963</w:t>
      </w:r>
    </w:p>
    <w:p w14:paraId="21841F41" w14:textId="77777777" w:rsidR="001F2DE7" w:rsidRPr="001F2DE7" w:rsidRDefault="001F2DE7" w:rsidP="001F2DE7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English Standard Version (ESV) 2001</w:t>
      </w:r>
    </w:p>
    <w:p w14:paraId="64AFC0FA" w14:textId="77777777" w:rsidR="001F2DE7" w:rsidRPr="001F2DE7" w:rsidRDefault="001F2DE7" w:rsidP="001F2DE7">
      <w:pPr>
        <w:pStyle w:val="ListParagraph"/>
        <w:ind w:left="1440"/>
        <w:rPr>
          <w:rFonts w:cstheme="minorHAnsi"/>
          <w:sz w:val="28"/>
          <w:szCs w:val="28"/>
        </w:rPr>
      </w:pPr>
    </w:p>
    <w:p w14:paraId="458B11C9" w14:textId="77777777" w:rsidR="001F2DE7" w:rsidRPr="001F2DE7" w:rsidRDefault="001F2DE7" w:rsidP="001F2D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Dynamic Equivalence = translate a wider linguistic unit</w:t>
      </w:r>
    </w:p>
    <w:p w14:paraId="03361321" w14:textId="77777777" w:rsidR="001F2DE7" w:rsidRPr="001F2DE7" w:rsidRDefault="001F2DE7" w:rsidP="001F2DE7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New English Bible (NEB) 1961</w:t>
      </w:r>
    </w:p>
    <w:p w14:paraId="4C889AED" w14:textId="77777777" w:rsidR="001F2DE7" w:rsidRPr="001F2DE7" w:rsidRDefault="001F2DE7" w:rsidP="001F2DE7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Good News Translation (GNT) 1966</w:t>
      </w:r>
    </w:p>
    <w:p w14:paraId="2FAC49F2" w14:textId="77777777" w:rsidR="001F2DE7" w:rsidRPr="001F2DE7" w:rsidRDefault="001F2DE7" w:rsidP="001F2DE7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New International Version (NIV) 1973</w:t>
      </w:r>
    </w:p>
    <w:p w14:paraId="7F9D9D34" w14:textId="77777777" w:rsidR="001F2DE7" w:rsidRPr="001F2DE7" w:rsidRDefault="001F2DE7" w:rsidP="001F2DE7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New Living Translation (NLT) 1996</w:t>
      </w:r>
    </w:p>
    <w:p w14:paraId="5CA4E15B" w14:textId="77777777" w:rsidR="001F2DE7" w:rsidRPr="001F2DE7" w:rsidRDefault="001F2DE7" w:rsidP="001F2DE7">
      <w:pPr>
        <w:pStyle w:val="ListParagraph"/>
        <w:ind w:left="1440"/>
        <w:rPr>
          <w:rFonts w:cstheme="minorHAnsi"/>
          <w:sz w:val="28"/>
          <w:szCs w:val="28"/>
        </w:rPr>
      </w:pPr>
    </w:p>
    <w:p w14:paraId="3C663780" w14:textId="77777777" w:rsidR="001F2DE7" w:rsidRPr="001F2DE7" w:rsidRDefault="001F2DE7" w:rsidP="001F2D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Paraphrase = restate the entire linguistic unit</w:t>
      </w:r>
    </w:p>
    <w:p w14:paraId="386C025E" w14:textId="77777777" w:rsidR="001F2DE7" w:rsidRPr="001F2DE7" w:rsidRDefault="001F2DE7" w:rsidP="001F2DE7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>The Message 1993</w:t>
      </w:r>
    </w:p>
    <w:p w14:paraId="4F9B34DD" w14:textId="3ACFE2F0" w:rsidR="006525B5" w:rsidRPr="001F2DE7" w:rsidRDefault="006525B5">
      <w:pPr>
        <w:rPr>
          <w:rFonts w:cstheme="minorHAnsi"/>
          <w:sz w:val="28"/>
          <w:szCs w:val="28"/>
        </w:rPr>
      </w:pPr>
    </w:p>
    <w:sectPr w:rsidR="006525B5" w:rsidRPr="001F2DE7" w:rsidSect="00206E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C4C93"/>
    <w:multiLevelType w:val="hybridMultilevel"/>
    <w:tmpl w:val="753C0C34"/>
    <w:lvl w:ilvl="0" w:tplc="6F4E829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944C6"/>
    <w:multiLevelType w:val="hybridMultilevel"/>
    <w:tmpl w:val="2EF6FC66"/>
    <w:lvl w:ilvl="0" w:tplc="6F7C7B8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D23D3"/>
    <w:multiLevelType w:val="hybridMultilevel"/>
    <w:tmpl w:val="6130CE06"/>
    <w:lvl w:ilvl="0" w:tplc="79E85AE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C491E"/>
    <w:multiLevelType w:val="hybridMultilevel"/>
    <w:tmpl w:val="2FBA5F3C"/>
    <w:lvl w:ilvl="0" w:tplc="0AEC78A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D56ACB"/>
    <w:multiLevelType w:val="hybridMultilevel"/>
    <w:tmpl w:val="080C1FDE"/>
    <w:lvl w:ilvl="0" w:tplc="E8BC300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4334D"/>
    <w:multiLevelType w:val="hybridMultilevel"/>
    <w:tmpl w:val="7E32BC42"/>
    <w:lvl w:ilvl="0" w:tplc="D62A94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5677"/>
    <w:multiLevelType w:val="hybridMultilevel"/>
    <w:tmpl w:val="BFE8B130"/>
    <w:lvl w:ilvl="0" w:tplc="2E445FC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51702"/>
    <w:multiLevelType w:val="hybridMultilevel"/>
    <w:tmpl w:val="DA1261F0"/>
    <w:lvl w:ilvl="0" w:tplc="CE02B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854D13"/>
    <w:multiLevelType w:val="hybridMultilevel"/>
    <w:tmpl w:val="953EE29A"/>
    <w:lvl w:ilvl="0" w:tplc="BD748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703B0"/>
    <w:multiLevelType w:val="hybridMultilevel"/>
    <w:tmpl w:val="2CDE9976"/>
    <w:lvl w:ilvl="0" w:tplc="E76CAAB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EB1786"/>
    <w:multiLevelType w:val="hybridMultilevel"/>
    <w:tmpl w:val="A5FE94DA"/>
    <w:lvl w:ilvl="0" w:tplc="EFD460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62171"/>
    <w:multiLevelType w:val="hybridMultilevel"/>
    <w:tmpl w:val="34DC4CDA"/>
    <w:lvl w:ilvl="0" w:tplc="961A07A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D9121D"/>
    <w:multiLevelType w:val="hybridMultilevel"/>
    <w:tmpl w:val="77CC3144"/>
    <w:lvl w:ilvl="0" w:tplc="8326E5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798577">
    <w:abstractNumId w:val="5"/>
  </w:num>
  <w:num w:numId="2" w16cid:durableId="1700201299">
    <w:abstractNumId w:val="7"/>
  </w:num>
  <w:num w:numId="3" w16cid:durableId="341593965">
    <w:abstractNumId w:val="12"/>
  </w:num>
  <w:num w:numId="4" w16cid:durableId="1659578684">
    <w:abstractNumId w:val="10"/>
  </w:num>
  <w:num w:numId="5" w16cid:durableId="1184595544">
    <w:abstractNumId w:val="6"/>
  </w:num>
  <w:num w:numId="6" w16cid:durableId="955865320">
    <w:abstractNumId w:val="4"/>
  </w:num>
  <w:num w:numId="7" w16cid:durableId="1171867784">
    <w:abstractNumId w:val="11"/>
  </w:num>
  <w:num w:numId="8" w16cid:durableId="2139716071">
    <w:abstractNumId w:val="2"/>
  </w:num>
  <w:num w:numId="9" w16cid:durableId="1949656044">
    <w:abstractNumId w:val="0"/>
  </w:num>
  <w:num w:numId="10" w16cid:durableId="1632976588">
    <w:abstractNumId w:val="8"/>
  </w:num>
  <w:num w:numId="11" w16cid:durableId="61762179">
    <w:abstractNumId w:val="9"/>
  </w:num>
  <w:num w:numId="12" w16cid:durableId="1441025019">
    <w:abstractNumId w:val="3"/>
  </w:num>
  <w:num w:numId="13" w16cid:durableId="172556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B5"/>
    <w:rsid w:val="00001B39"/>
    <w:rsid w:val="001F2DE7"/>
    <w:rsid w:val="00206E50"/>
    <w:rsid w:val="006525B5"/>
    <w:rsid w:val="00BC67E9"/>
    <w:rsid w:val="00D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C0D1"/>
  <w15:chartTrackingRefBased/>
  <w15:docId w15:val="{7EBB4020-569F-4F13-9845-624AFE4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4</cp:revision>
  <cp:lastPrinted>2024-02-28T12:41:00Z</cp:lastPrinted>
  <dcterms:created xsi:type="dcterms:W3CDTF">2024-02-27T13:58:00Z</dcterms:created>
  <dcterms:modified xsi:type="dcterms:W3CDTF">2024-02-28T12:44:00Z</dcterms:modified>
</cp:coreProperties>
</file>